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69" w:rsidRPr="00B51DDD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C0CF0" w:rsidRDefault="00B5487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792FB4" w:rsidRPr="00B51DDD">
        <w:rPr>
          <w:rFonts w:ascii="Times New Roman" w:hAnsi="Times New Roman" w:cs="Times New Roman"/>
          <w:b/>
          <w:sz w:val="26"/>
          <w:szCs w:val="26"/>
        </w:rPr>
        <w:t>государственного</w:t>
      </w:r>
      <w:r w:rsidR="005A671D" w:rsidRPr="00B51DDD">
        <w:rPr>
          <w:rFonts w:ascii="Times New Roman" w:hAnsi="Times New Roman" w:cs="Times New Roman"/>
          <w:b/>
          <w:sz w:val="26"/>
          <w:szCs w:val="26"/>
        </w:rPr>
        <w:t xml:space="preserve"> налогового</w:t>
      </w:r>
      <w:r w:rsidR="00792FB4" w:rsidRPr="00B51DDD">
        <w:rPr>
          <w:rFonts w:ascii="Times New Roman" w:hAnsi="Times New Roman" w:cs="Times New Roman"/>
          <w:b/>
          <w:sz w:val="26"/>
          <w:szCs w:val="26"/>
        </w:rPr>
        <w:t xml:space="preserve"> инспектора</w:t>
      </w:r>
      <w:r w:rsidR="00700FF9"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1C69" w:rsidRPr="00B51DDD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4C0CF0">
        <w:rPr>
          <w:rFonts w:ascii="Times New Roman" w:hAnsi="Times New Roman" w:cs="Times New Roman"/>
          <w:b/>
          <w:sz w:val="26"/>
          <w:szCs w:val="26"/>
        </w:rPr>
        <w:t xml:space="preserve">выездных проверок </w:t>
      </w:r>
      <w:r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427BE" w:rsidRPr="00B51DDD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</w:t>
      </w:r>
      <w:r w:rsidR="004C0CF0" w:rsidRPr="004C0CF0">
        <w:rPr>
          <w:rFonts w:ascii="Times New Roman" w:hAnsi="Times New Roman" w:cs="Times New Roman"/>
          <w:b/>
          <w:sz w:val="26"/>
          <w:szCs w:val="26"/>
        </w:rPr>
        <w:t>2</w:t>
      </w:r>
      <w:r w:rsidRPr="00B51DDD">
        <w:rPr>
          <w:rFonts w:ascii="Times New Roman" w:hAnsi="Times New Roman" w:cs="Times New Roman"/>
          <w:b/>
          <w:sz w:val="26"/>
          <w:szCs w:val="26"/>
        </w:rPr>
        <w:t xml:space="preserve"> по Ханты-Мансийскому автономному округу - Югре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5A671D" w:rsidRPr="00B51DDD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28144E">
        <w:rPr>
          <w:rFonts w:ascii="Times New Roman" w:hAnsi="Times New Roman" w:cs="Times New Roman"/>
          <w:sz w:val="26"/>
          <w:szCs w:val="26"/>
        </w:rPr>
        <w:t>старшего</w:t>
      </w:r>
      <w:r w:rsidR="00B54875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28144E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8144E">
        <w:rPr>
          <w:rFonts w:ascii="Times New Roman" w:hAnsi="Times New Roman" w:cs="Times New Roman"/>
          <w:sz w:val="26"/>
          <w:szCs w:val="26"/>
        </w:rPr>
        <w:t>а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4C0CF0">
        <w:rPr>
          <w:rFonts w:ascii="Times New Roman" w:hAnsi="Times New Roman" w:cs="Times New Roman"/>
          <w:sz w:val="26"/>
          <w:szCs w:val="26"/>
        </w:rPr>
        <w:t>выездных проверок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 Межрайонной ИФНС России № </w:t>
      </w:r>
      <w:r w:rsidR="004C0CF0" w:rsidRPr="004C0CF0">
        <w:rPr>
          <w:rFonts w:ascii="Times New Roman" w:hAnsi="Times New Roman" w:cs="Times New Roman"/>
          <w:sz w:val="26"/>
          <w:szCs w:val="26"/>
        </w:rPr>
        <w:t>2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 по Ханты-Мансийскому автономному округу –</w:t>
      </w:r>
      <w:r w:rsidR="00FF4BDA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Югре </w:t>
      </w:r>
      <w:r w:rsidR="005A671D" w:rsidRPr="00B51DDD">
        <w:rPr>
          <w:rFonts w:ascii="Times New Roman" w:hAnsi="Times New Roman" w:cs="Times New Roman"/>
          <w:sz w:val="26"/>
          <w:szCs w:val="26"/>
        </w:rPr>
        <w:t>(далее –</w:t>
      </w:r>
      <w:r w:rsidR="00B54875" w:rsidRPr="00B51DDD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5A671D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792FB4" w:rsidRPr="00B51DD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915BD" w:rsidRPr="00B51DD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76AE1" w:rsidRPr="00B51DDD">
        <w:rPr>
          <w:rFonts w:ascii="Times New Roman" w:hAnsi="Times New Roman" w:cs="Times New Roman"/>
          <w:sz w:val="26"/>
          <w:szCs w:val="26"/>
        </w:rPr>
        <w:t xml:space="preserve">) </w:t>
      </w:r>
      <w:r w:rsidRPr="00B51DD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92FB4" w:rsidRPr="00B51DDD">
        <w:rPr>
          <w:rFonts w:ascii="Times New Roman" w:hAnsi="Times New Roman" w:cs="Times New Roman"/>
          <w:sz w:val="26"/>
          <w:szCs w:val="26"/>
        </w:rPr>
        <w:t>старшей</w:t>
      </w:r>
      <w:r w:rsidRPr="00B51DD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915BD" w:rsidRPr="00B51DDD">
        <w:rPr>
          <w:rFonts w:ascii="Times New Roman" w:hAnsi="Times New Roman" w:cs="Times New Roman"/>
          <w:sz w:val="26"/>
          <w:szCs w:val="26"/>
        </w:rPr>
        <w:t>специалисты</w:t>
      </w:r>
      <w:r w:rsidRPr="00B51DDD">
        <w:rPr>
          <w:rFonts w:ascii="Times New Roman" w:hAnsi="Times New Roman" w:cs="Times New Roman"/>
          <w:sz w:val="26"/>
          <w:szCs w:val="26"/>
        </w:rPr>
        <w:t>".</w:t>
      </w:r>
    </w:p>
    <w:p w:rsidR="00700FF9" w:rsidRPr="00B51DDD" w:rsidRDefault="00700FF9" w:rsidP="00700F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B51DDD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B51DDD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</w:t>
      </w:r>
      <w:r w:rsidR="00B54875" w:rsidRPr="00B51DDD">
        <w:rPr>
          <w:rFonts w:ascii="Times New Roman" w:hAnsi="Times New Roman" w:cs="Times New Roman"/>
          <w:sz w:val="26"/>
          <w:szCs w:val="26"/>
        </w:rPr>
        <w:t>5</w:t>
      </w:r>
      <w:r w:rsidR="007432EC">
        <w:rPr>
          <w:rFonts w:ascii="Times New Roman" w:hAnsi="Times New Roman" w:cs="Times New Roman"/>
          <w:sz w:val="26"/>
          <w:szCs w:val="26"/>
        </w:rPr>
        <w:t>.</w:t>
      </w:r>
    </w:p>
    <w:p w:rsidR="00700FF9" w:rsidRPr="00B51DDD" w:rsidRDefault="00700FF9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54875" w:rsidRPr="00B51DD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B51DD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700FF9" w:rsidRPr="00B51DDD" w:rsidRDefault="00700FF9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54875" w:rsidRPr="00B51DD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B51DD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осуществление налогового контроля.</w:t>
      </w:r>
    </w:p>
    <w:p w:rsidR="00700FF9" w:rsidRPr="00B51DDD" w:rsidRDefault="006C4F1A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54875" w:rsidRPr="00B51DDD">
        <w:rPr>
          <w:rFonts w:ascii="Times New Roman" w:hAnsi="Times New Roman" w:cs="Times New Roman"/>
          <w:sz w:val="26"/>
          <w:szCs w:val="26"/>
        </w:rPr>
        <w:t>старшего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915BD" w:rsidRPr="00B51DD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B51DDD">
        <w:rPr>
          <w:rFonts w:ascii="Times New Roman" w:hAnsi="Times New Roman" w:cs="Times New Roman"/>
          <w:sz w:val="26"/>
          <w:szCs w:val="26"/>
        </w:rPr>
        <w:t>осуществляются</w:t>
      </w:r>
      <w:r w:rsidR="00700FF9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FF4BDA" w:rsidRPr="00B51DDD">
        <w:rPr>
          <w:rFonts w:ascii="Times New Roman" w:hAnsi="Times New Roman" w:cs="Times New Roman"/>
          <w:sz w:val="26"/>
          <w:szCs w:val="26"/>
        </w:rPr>
        <w:t>начальником</w:t>
      </w:r>
      <w:r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4C0CF0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4C0CF0" w:rsidRPr="004C0CF0">
        <w:rPr>
          <w:rFonts w:ascii="Times New Roman" w:hAnsi="Times New Roman" w:cs="Times New Roman"/>
          <w:sz w:val="26"/>
          <w:szCs w:val="26"/>
        </w:rPr>
        <w:t>2</w:t>
      </w:r>
      <w:r w:rsidR="00376AE1" w:rsidRPr="00B51DDD">
        <w:rPr>
          <w:rFonts w:ascii="Times New Roman" w:hAnsi="Times New Roman" w:cs="Times New Roman"/>
          <w:sz w:val="26"/>
          <w:szCs w:val="26"/>
        </w:rPr>
        <w:t xml:space="preserve"> по Ханты-Мансийскому автономному округу – Югре </w:t>
      </w:r>
      <w:r w:rsidRPr="00B51DDD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376AE1" w:rsidRPr="00B51DDD">
        <w:rPr>
          <w:rFonts w:ascii="Times New Roman" w:hAnsi="Times New Roman" w:cs="Times New Roman"/>
          <w:sz w:val="26"/>
          <w:szCs w:val="26"/>
        </w:rPr>
        <w:t>И</w:t>
      </w:r>
      <w:r w:rsidRPr="00B51DDD">
        <w:rPr>
          <w:rFonts w:ascii="Times New Roman" w:hAnsi="Times New Roman" w:cs="Times New Roman"/>
          <w:sz w:val="26"/>
          <w:szCs w:val="26"/>
        </w:rPr>
        <w:t>нспекция).</w:t>
      </w:r>
    </w:p>
    <w:p w:rsidR="006C4F1A" w:rsidRPr="00B51DDD" w:rsidRDefault="00B54875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Старший г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C4F1A" w:rsidRPr="00B51DDD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700FF9" w:rsidRPr="00B51DDD">
        <w:rPr>
          <w:rFonts w:ascii="Times New Roman" w:hAnsi="Times New Roman" w:cs="Times New Roman"/>
          <w:sz w:val="26"/>
          <w:szCs w:val="26"/>
        </w:rPr>
        <w:t>.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6711" w:rsidRPr="00B51DDD" w:rsidRDefault="006C4F1A" w:rsidP="004167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416711" w:rsidRPr="00B51DDD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</w:p>
    <w:p w:rsidR="006C4F1A" w:rsidRPr="00B51DDD" w:rsidRDefault="00416711" w:rsidP="004167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 гражданской службы.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7C0A" w:rsidRPr="00B51DDD" w:rsidRDefault="00416711" w:rsidP="00A434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6</w:t>
      </w:r>
      <w:r w:rsidR="003915BD" w:rsidRPr="00B51DDD">
        <w:rPr>
          <w:rFonts w:ascii="Times New Roman" w:hAnsi="Times New Roman" w:cs="Times New Roman"/>
          <w:sz w:val="26"/>
          <w:szCs w:val="26"/>
        </w:rPr>
        <w:t>. Для замещения должности</w:t>
      </w:r>
      <w:r w:rsidR="00B54875" w:rsidRPr="00B51DDD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3915BD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3915BD" w:rsidRPr="00B51DDD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517C0A" w:rsidRPr="00B51DDD" w:rsidRDefault="00517C0A" w:rsidP="00A4344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6.1. Наличие высшего </w:t>
      </w:r>
      <w:r w:rsidR="00A43447" w:rsidRPr="00B51DDD">
        <w:rPr>
          <w:rFonts w:ascii="Times New Roman" w:eastAsia="Calibri" w:hAnsi="Times New Roman" w:cs="Times New Roman"/>
          <w:sz w:val="26"/>
          <w:szCs w:val="26"/>
        </w:rPr>
        <w:t>образования.</w:t>
      </w:r>
    </w:p>
    <w:p w:rsidR="00517C0A" w:rsidRPr="00B51DDD" w:rsidRDefault="00517C0A" w:rsidP="00A434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требования к стажу.</w:t>
      </w:r>
    </w:p>
    <w:p w:rsidR="00517C0A" w:rsidRPr="00B51DDD" w:rsidRDefault="00517C0A" w:rsidP="00A43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6.3. Наличие базовых знаний: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знание основ Конституции Российской Федерации;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знания в области информационно-коммуникационных технологий</w:t>
      </w:r>
      <w:r w:rsidR="00AC0CF6">
        <w:rPr>
          <w:rFonts w:ascii="Times New Roman" w:eastAsia="Calibri" w:hAnsi="Times New Roman" w:cs="Times New Roman"/>
          <w:sz w:val="26"/>
          <w:szCs w:val="26"/>
        </w:rPr>
        <w:t>.</w:t>
      </w: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7C0A" w:rsidRPr="00B51DDD" w:rsidRDefault="007432EC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</w:t>
      </w:r>
      <w:r w:rsidR="00517C0A" w:rsidRPr="00B51DDD">
        <w:rPr>
          <w:rFonts w:ascii="Times New Roman" w:eastAsia="Calibri" w:hAnsi="Times New Roman" w:cs="Times New Roman"/>
          <w:sz w:val="26"/>
          <w:szCs w:val="26"/>
        </w:rPr>
        <w:t xml:space="preserve"> Наличие профессиональных знаний:</w:t>
      </w:r>
    </w:p>
    <w:p w:rsidR="00517C0A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791792" w:rsidRPr="00B51DDD" w:rsidRDefault="00791792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Налоговый Кодекс Российской Федерации (далее – Налоговый Кодекс); </w:t>
      </w:r>
    </w:p>
    <w:p w:rsidR="00517C0A" w:rsidRPr="00B51DDD" w:rsidRDefault="00B6120D" w:rsidP="00791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Федеральный закон от 27.07.2004 N 79-ФЗ "О государственной гражданской службе Российской Федерации";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8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органов по предупреждению, выявлению и пресечению налоговых правонарушений и преступлений";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9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0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1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2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3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4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дела</w:t>
      </w:r>
      <w:proofErr w:type="gramEnd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A43447" w:rsidRPr="00B51DDD" w:rsidRDefault="00B54875" w:rsidP="00B51DD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Старший г</w:t>
      </w:r>
      <w:r w:rsidR="00A43447" w:rsidRPr="00B51DDD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</w:t>
      </w:r>
      <w:r w:rsidR="00A43447" w:rsidRPr="00B51DD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6.4.2. Иные профессиональные знания: 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lastRenderedPageBreak/>
        <w:t>- основы налогообложения;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основы финансовых и кредитных отношений;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общие положения о налоговом контроле;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принципы налогового администрирования;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</w:t>
      </w:r>
      <w:r w:rsidRPr="00B51DDD">
        <w:rPr>
          <w:rFonts w:ascii="Times New Roman" w:eastAsia="Calibri" w:hAnsi="Times New Roman" w:cs="Times New Roman"/>
          <w:bCs/>
          <w:sz w:val="26"/>
          <w:szCs w:val="26"/>
        </w:rPr>
        <w:t>орядок и критерии отбора налогоплательщиков для формирования плана выездных налоговых проверок;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</w:t>
      </w:r>
      <w:r w:rsidRPr="00B51DDD">
        <w:rPr>
          <w:rFonts w:ascii="Times New Roman" w:eastAsia="Calibri" w:hAnsi="Times New Roman" w:cs="Times New Roman"/>
          <w:bCs/>
          <w:sz w:val="26"/>
          <w:szCs w:val="26"/>
        </w:rPr>
        <w:t>онятие "налоговый контроль";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bCs/>
          <w:sz w:val="26"/>
          <w:szCs w:val="26"/>
        </w:rPr>
        <w:t>- порядок и сроки проведения выездных налоговых проверок;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</w:t>
      </w:r>
      <w:r w:rsidRPr="00B51DDD">
        <w:rPr>
          <w:rFonts w:ascii="Times New Roman" w:eastAsia="Calibri" w:hAnsi="Times New Roman" w:cs="Times New Roman"/>
          <w:bCs/>
          <w:sz w:val="26"/>
          <w:szCs w:val="26"/>
        </w:rPr>
        <w:t>орядок и сроки рассмотрения материалов налоговой проверки;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орядок осуществления мероприятий налогового контроля при проведении выездных налоговых проверок.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Calibri"/>
          <w:sz w:val="26"/>
          <w:szCs w:val="26"/>
          <w:lang w:eastAsia="ru-RU"/>
        </w:rPr>
        <w:t>6.5.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Наличие функциональных знаний: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аппаратное и программное обеспечение;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-возможности и особенности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общие вопросы в области обеспечения информационной безопасности.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6.6. Наличие базовых умений: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 мыслить системно (стратегически); 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-умение планировать, рационально использовать служебное время и достигать результата;  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-коммуникативные умения.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6.7. Наличие профессиональных умений:</w:t>
      </w:r>
    </w:p>
    <w:p w:rsidR="00517C0A" w:rsidRPr="00B51DDD" w:rsidRDefault="00B6120D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517C0A" w:rsidRPr="00B51DDD" w:rsidRDefault="00B6120D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517C0A" w:rsidRPr="00B51DDD">
        <w:rPr>
          <w:rFonts w:ascii="Times New Roman" w:eastAsia="Calibri" w:hAnsi="Times New Roman" w:cs="Times New Roman"/>
          <w:sz w:val="26"/>
          <w:szCs w:val="26"/>
        </w:rPr>
        <w:t>о</w:t>
      </w:r>
      <w:r w:rsidR="00517C0A" w:rsidRPr="00B51DDD">
        <w:rPr>
          <w:rFonts w:ascii="Times New Roman" w:eastAsia="Calibri" w:hAnsi="Times New Roman" w:cs="Times New Roman"/>
          <w:bCs/>
          <w:sz w:val="26"/>
          <w:szCs w:val="26"/>
        </w:rPr>
        <w:t>собенности проведения выездных налоговых проверок, в т.ч. консолидированной группы налогоплательщиков;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реализация управленческих решений, исполнительской дисциплины.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6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7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8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года N 79-ФЗ "О государственной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гражданской службе Российской Федерации".</w:t>
      </w:r>
    </w:p>
    <w:p w:rsidR="00517C0A" w:rsidRPr="00B51DDD" w:rsidRDefault="00B51DDD" w:rsidP="00517C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7C0A" w:rsidRPr="00B51DD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целях реализации задач и функций, возложенны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х на отдел выездных проверок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 обязан:</w:t>
      </w:r>
    </w:p>
    <w:p w:rsidR="00517C0A" w:rsidRPr="00B51DDD" w:rsidRDefault="00517C0A" w:rsidP="00517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действовать в строгом соответствии с Налоговым Кодексом и иными федеральными законами.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правила внутреннего трудового распорядка инспекции; </w:t>
      </w:r>
    </w:p>
    <w:p w:rsidR="005A0572" w:rsidRPr="00B51DDD" w:rsidRDefault="005A0572" w:rsidP="005A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1DDD">
        <w:rPr>
          <w:rFonts w:ascii="Times New Roman" w:hAnsi="Times New Roman"/>
          <w:sz w:val="26"/>
          <w:szCs w:val="26"/>
        </w:rPr>
        <w:t>- осуществлять контроль за правильностью исчисления и своевременностью уплаты юридическими лицами и физическими лицами, осуществляющими предпринимательскую деятельность без образования юридического лица, частными нотариусами, адвокатами, учредившими адвокатский кабинет и физическими лицами, в соответствии с Регламентом проведения выездных проверок следующих налогов, сборов и иных обязательных платежей: налога на добавленную стоимость, акцизы, налога на доходы физических лиц, налога на прибыль организаций, сбора за пользование</w:t>
      </w:r>
      <w:proofErr w:type="gramEnd"/>
      <w:r w:rsidRPr="00B51DD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1DDD">
        <w:rPr>
          <w:rFonts w:ascii="Times New Roman" w:hAnsi="Times New Roman"/>
          <w:sz w:val="26"/>
          <w:szCs w:val="26"/>
        </w:rPr>
        <w:t>объектами животного мира и за пользование  объектами водных биологических ресурсов, водного налога, налога на добычу полезных ископаемых, специального налогового режима в виде единого сельскохозяйственного налога, специального налогового режима в виде упрощенной системы налогообложения, специального налогового режима в виде единого налога на вмененный доход для отдельных видов деятельности, специального налогового режима в виде системы налогообложения при выполнении соглашений о разделе продукции</w:t>
      </w:r>
      <w:proofErr w:type="gramEnd"/>
      <w:r w:rsidRPr="00B51DDD">
        <w:rPr>
          <w:rFonts w:ascii="Times New Roman" w:hAnsi="Times New Roman"/>
          <w:sz w:val="26"/>
          <w:szCs w:val="26"/>
        </w:rPr>
        <w:t xml:space="preserve">, специального налогового режима в виде патентной системы налогообложения,  транспортного налога, налога на игорный бизнес, налога на имущество организаций,  земельного налога, страховые взносы, </w:t>
      </w:r>
      <w:r w:rsidRPr="00B51DDD">
        <w:rPr>
          <w:rFonts w:ascii="Times New Roman" w:hAnsi="Times New Roman" w:cs="Times New Roman"/>
          <w:sz w:val="26"/>
          <w:szCs w:val="26"/>
        </w:rPr>
        <w:t>налог на профессиональный доход;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  органами  по   предмету  деятельности   Отдела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103.06.14.00.0010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подготавливать информационные материалы для руководства  Инспекции по вопросам, находящимся в компетенции Отдела;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 в соответствии с Инструкцией по делопроизводству в Ме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жрайонной ИФНС России № </w:t>
      </w:r>
      <w:r w:rsidR="004C0CF0" w:rsidRP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Ханты – Мансийскому автономному округу – Югре, утвержденной Приказом Инспекции, хранение и сдача в архив документов Отдела. Соблюдение общих норм организации и ведения делопроизводства, основных правил оформления, тиражирования, учета и хранения документов, а также контроля своевременности исполнения документов в соответствии с Типовой инструкцией по делопроизводству в Инспекции;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порядок работы с документами, содержащими информацию ограниченного распространения в налоговых органах в соответствии с Положением, утвержденным Приказом ФНС России от 31.12.2009 № ММ-7-6/728;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  выездные   налоговые   проверки   налогоплательщиков юридических   лиц,    индивидуальных  предпринимателей    без    образования юридического лица и физических лиц и оформлять их результаты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103.06.09.00.0040, 103.06.09.00.0050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формировать программы проведения выездной проверки, включающую в     себя</w:t>
      </w:r>
      <w:r w:rsidR="009452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примерный     перечень     вопросов,     подлежащих     проверке    у налогоплательщика, а также предполагаемый перечень основных мероприятий, осуществляемых в процессе проверки;</w:t>
      </w:r>
      <w:proofErr w:type="gramEnd"/>
    </w:p>
    <w:p w:rsidR="00370DD0" w:rsidRPr="00ED68C6" w:rsidRDefault="00370DD0" w:rsidP="00370DD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/>
          <w:sz w:val="26"/>
          <w:szCs w:val="26"/>
        </w:rPr>
        <w:t xml:space="preserve">- осуществлять необходимые мероприятия налогового контроля: Инвентаризация имущества (103.06.10.00.0020), Истребование документов (информации) о налогоплательщике, плательщике сборов и налоговом агенте или информации о конкретных сделках (103.06.10.00.0060), Истребование документов при проведении налоговой проверки (103.06.10.00.0050),  Осмотр помещений, территорий, </w:t>
      </w:r>
      <w:r w:rsidRPr="00C426CA">
        <w:rPr>
          <w:rFonts w:ascii="Times New Roman" w:hAnsi="Times New Roman" w:cs="Times New Roman"/>
          <w:sz w:val="26"/>
          <w:szCs w:val="26"/>
        </w:rPr>
        <w:t>документов, предметов (103.06.10.00.0040), Привлечение переводчика (103.06.10.00.0091), Привлечение специалиста (103.06.10.00.0090), Направление документов на экспертизу (103.06.10.00.</w:t>
      </w:r>
      <w:r w:rsidRPr="00ED68C6">
        <w:rPr>
          <w:rFonts w:ascii="Times New Roman" w:hAnsi="Times New Roman" w:cs="Times New Roman"/>
          <w:sz w:val="26"/>
          <w:szCs w:val="26"/>
        </w:rPr>
        <w:t>0080)</w:t>
      </w:r>
      <w:r w:rsidR="00C426CA" w:rsidRPr="00ED68C6">
        <w:rPr>
          <w:rFonts w:ascii="Times New Roman" w:hAnsi="Times New Roman" w:cs="Times New Roman"/>
          <w:sz w:val="26"/>
          <w:szCs w:val="26"/>
        </w:rPr>
        <w:t xml:space="preserve">, выемка документов и предметов </w:t>
      </w:r>
      <w:hyperlink r:id="rId19" w:tgtFrame="_blank" w:history="1">
        <w:r w:rsidR="00C426CA" w:rsidRPr="00ED68C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103.06.10.00.0070</w:t>
        </w:r>
      </w:hyperlink>
      <w:r w:rsidR="00C426CA"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включать в состав групп, проводящих выездные налоговые проверки сотрудников  правового отдела, </w:t>
      </w:r>
      <w:r w:rsidR="00E50EE5"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правоохранительных органов,</w:t>
      </w:r>
      <w:r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 согласование  промежуточных результатов выездных налоговых проверок с  сотрудниками подразделения налогового аудита, на всех этапах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проверки, с ознакомлением последних с документами проверки. Сотрудников указанных отделов включать в состав проверяющих групп и привлекать к согласованию результатов при проведении выездных налоговых проверок в отношении;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 проводить широкий перечень мероприятий налогового контроля, в целях формирования доказательной базы налогоплательщика,   допустивших   нарушения   законодательства о налогах  и  сборах  при </w:t>
      </w:r>
      <w:r w:rsidR="007B0AA5" w:rsidRPr="00B51DDD">
        <w:rPr>
          <w:rFonts w:ascii="Times New Roman" w:eastAsia="Calibri" w:hAnsi="Times New Roman" w:cs="Times New Roman"/>
          <w:sz w:val="26"/>
          <w:szCs w:val="26"/>
        </w:rPr>
        <w:t xml:space="preserve"> проведении  выездных  проверок</w:t>
      </w:r>
      <w:r w:rsidRPr="00B51DD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выездных налоговых проверок на предмет наличия схем уклонения от налогообложения, вырабатывать     предложения      по      их</w:t>
      </w:r>
      <w:r w:rsidR="00E50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предотвращению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103.06.12.00.0010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совместно с правовым отделом в рассмотрении представленных налогоплательщиками возражений (объяснений) по актам выездных налоговых проверок.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передавать на согласов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ание в правовой отдел материалы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проверок, содержащих признаки преступления для последующей передачи  в следственный отдел СУ СК России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осуществлении производства по делам об административных правонарушениях. Осуществление взаимодействия с правовым отделом при привлечении лиц к административной ответственности. Соблюдение сроков составления и передачи протоколов;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взаимодействия с аналитическим отделом при привлечении лиц к налоговой ответственности и своевременности передачи материалов для взыскания санкций;</w:t>
      </w:r>
    </w:p>
    <w:p w:rsidR="00517C0A" w:rsidRPr="00B51DDD" w:rsidRDefault="00517C0A" w:rsidP="00517C0A">
      <w:pPr>
        <w:tabs>
          <w:tab w:val="left" w:pos="1276"/>
        </w:tabs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участвовать в совещаниях о ходе проведения выездных налоговых проверок;</w:t>
      </w:r>
    </w:p>
    <w:p w:rsidR="00BA1B61" w:rsidRPr="00B51DDD" w:rsidRDefault="00517C0A" w:rsidP="00BA1B61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A1B61" w:rsidRPr="00B51DDD">
        <w:rPr>
          <w:rFonts w:ascii="Times New Roman" w:hAnsi="Times New Roman"/>
          <w:sz w:val="26"/>
          <w:szCs w:val="26"/>
        </w:rPr>
        <w:t xml:space="preserve">соблюдать сроки предоставления в Управление проектов Актов выездных налоговых проверок, </w:t>
      </w:r>
      <w:r w:rsidR="00BA1B61" w:rsidRPr="00B51DDD">
        <w:rPr>
          <w:rFonts w:ascii="Times New Roman" w:eastAsia="BatangChe" w:hAnsi="Times New Roman"/>
          <w:sz w:val="26"/>
          <w:szCs w:val="26"/>
        </w:rPr>
        <w:t>в ходе которых установлено наличие обстоятельств, указанных в статье 54.1 Налогового кодекса Российской Федерации;</w:t>
      </w:r>
      <w:r w:rsidR="00BA1B61" w:rsidRPr="00B51DDD">
        <w:rPr>
          <w:b/>
          <w:sz w:val="26"/>
          <w:szCs w:val="26"/>
        </w:rPr>
        <w:t xml:space="preserve"> </w:t>
      </w:r>
    </w:p>
    <w:p w:rsidR="00517C0A" w:rsidRPr="00B51DDD" w:rsidRDefault="00517C0A" w:rsidP="00BA1B61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анализ эффективности и результативности выездных налоговых проверок;</w:t>
      </w:r>
    </w:p>
    <w:p w:rsidR="00517C0A" w:rsidRPr="00B51DDD" w:rsidRDefault="00517C0A" w:rsidP="00517C0A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истребовать документы (информацию) в соответствии со статьей 93  Налогового кодекса в ходе проведения выездных налоговых проверок и статьи   93.1 Налогового кодекса у контрагентов или иных лиц, располагающих документами (информацией), касающимися деятельности проверяемого налогоплательщика в ходе проведения налоговых проверок, дополнительных мероприятий налогового контроля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выносить Решения о продлении сроков предоставления документов по ходатайству налогоплательщика, у которого истребованы документы;</w:t>
      </w:r>
    </w:p>
    <w:p w:rsidR="00517C0A" w:rsidRPr="00B51DDD" w:rsidRDefault="007432EC" w:rsidP="00517C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привлекать к ответственности за налоговые правонарушения, предусмотренные стат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>ьями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126 или 129.1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E9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случае отказа налогоплательщиков от представления запрашиваемых при проведении налоговой проверки документов или непредставление их в установленные сроки, а так же привлечение к ответственности за налоговые правонарушения, предусмотренные статьей 128 Налогового кодекса за  неявку либо уклонение от явки без </w:t>
      </w:r>
      <w:hyperlink r:id="rId20" w:history="1">
        <w:r w:rsidR="00517C0A"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уважительных</w:t>
        </w:r>
      </w:hyperlink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причин лица, вызываемого по делу о налоговом</w:t>
      </w:r>
      <w:proofErr w:type="gramEnd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правонарушении</w:t>
      </w:r>
      <w:proofErr w:type="gramEnd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свидетеля; 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составлять протоколы об административном правонарушении в отношении должностных  лиц,  предусмотренном ст. 15.6, ст. 15.11 Кодекса Российской Федерации об административных правонарушениях, в случае выявления состава административного правонарушения.</w:t>
      </w:r>
    </w:p>
    <w:p w:rsidR="00517C0A" w:rsidRPr="00B51DDD" w:rsidRDefault="00517C0A" w:rsidP="00517C0A">
      <w:pPr>
        <w:tabs>
          <w:tab w:val="left" w:pos="90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над соблюдением сроков при истребовании документов (информации) в рамках статей 93, 93.1 Налогового кодекса</w:t>
      </w:r>
      <w:r w:rsidR="00BA1B61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1B61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90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</w:t>
      </w:r>
      <w:r w:rsidR="00E529E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отделом камеральных проверок, по предмету истребования документов (информации) в рамках статей 93, 93.1 Налогового кодекса; 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представлять в необходимых случаях  начальнику  Инспекции материалов проверок, а также предложений о привлечении к ответственности предприятий и их должностных лиц, допустивших нарушения налогового законодательства;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 иные обязанности  в рамках контрольной работы по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соблюдению   законодательства   о   налогах   и   сборах   выездных   налоговых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проверок по распоряжению начальника отдела;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работать с органами,  уполномоченными лицами, обязанными в соответствии  с законодательством о налогах  и сборах представлять в налоговые органы информацию, необходимую для налогового контроля;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защиту информации ограниченного распространения при проведении всех видов работ;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и отправление отчетов и контрольных заданий в УФНС России по Ханты – Мансийскому автономному округу – Югре;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в Управление отчетов (информации), касающейся деятельности отдела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передавать информацию ограниченного доступа в электронном виде только по защищенным каналам связи с использованием сре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кр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иптографической защиты информации;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полноту и своевременность заполнения информационного ресурса АИС «Налог</w:t>
      </w:r>
      <w:r w:rsidR="00A353DB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при проведении выездных налоговых проверок, при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мероприятиях налогового контроля, при истребовании документов (информации) в рамках статей 93, 93.1 Налогового кодекса, формирование схем уклонения от налогообложения,  а также заполнения иных режимов;</w:t>
      </w:r>
    </w:p>
    <w:p w:rsidR="00517C0A" w:rsidRPr="00B51DDD" w:rsidRDefault="00517C0A" w:rsidP="00517C0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на постоянной основе самоконтроль для недопущения системных (типичных) нарушений при проведении мероприятий налогового контроля, оформлении результатов и внесении в систему </w:t>
      </w:r>
      <w:r w:rsidR="00A353DB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</w:t>
      </w:r>
      <w:r w:rsidR="00A353DB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="00A353DB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исполнять требования статей 7.1, 8, 8.1, 9 Федерального закона от 25.12.2008 № 273-ФЗ «О противодействии коррупции»;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исполнять требования статьи 3 Федерального закона от 03.12.2012 № 230-ФЗ «О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 за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технические учебы;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замещать сотрудников отдела во время их отсутствия</w:t>
      </w:r>
      <w:r w:rsidR="004975F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975F0" w:rsidRDefault="004975F0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1DDD">
        <w:rPr>
          <w:rFonts w:ascii="Times New Roman" w:hAnsi="Times New Roman"/>
          <w:sz w:val="26"/>
          <w:szCs w:val="26"/>
        </w:rPr>
        <w:t>- исполнять иные поручения начальника отдела</w:t>
      </w:r>
      <w:r w:rsidR="00E4542C">
        <w:rPr>
          <w:rFonts w:ascii="Times New Roman" w:hAnsi="Times New Roman"/>
          <w:sz w:val="26"/>
          <w:szCs w:val="26"/>
        </w:rPr>
        <w:t>;</w:t>
      </w:r>
    </w:p>
    <w:p w:rsidR="00E4542C" w:rsidRPr="00626617" w:rsidRDefault="00E4542C" w:rsidP="00E45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- о</w:t>
      </w:r>
      <w:r w:rsidRPr="00626617"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</w:t>
      </w:r>
      <w:r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.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отдела выездных проверок  имеет право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17C0A" w:rsidRPr="00B51DDD" w:rsidRDefault="007432EC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</w:t>
      </w:r>
      <w:hyperlink r:id="rId21" w:history="1">
        <w:r w:rsidR="00517C0A"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порядке</w:t>
        </w:r>
      </w:hyperlink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должностной рост на конкурсной основе;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432E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профессиональную переподготовку, повышение квалификации и стажировку в порядке, установленном настоящим Федеральным </w:t>
      </w:r>
      <w:hyperlink r:id="rId22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другими федеральными законами;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возвращение исполнителям документы и требовать от исполнителей доработки документов, подготовленных с нарушением установленных правил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составления и оформления документа.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N 506, положением о Межрайонной ИФНС России № </w:t>
      </w:r>
      <w:r w:rsidR="004C0CF0" w:rsidRP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Ханты-Мансийскому автономному округу –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Югре, утвержденным руководителем УФНС России по Ханты-Мансийскому автономному округу – Югре, положением об отделе 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проверок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(распоряжениями) ФНС России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УФНС России по Ханты-Мансийскому автономному округу – Югре (далее - Управление), приказами Инспекции, поручениями руководства Инспекции.</w:t>
      </w:r>
    </w:p>
    <w:p w:rsidR="00517C0A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</w:t>
      </w:r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ством Российской Федерации </w:t>
      </w:r>
      <w:proofErr w:type="gramStart"/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неисполнение или ненадлежащее исполнение должностных обязанностей;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некачественное и несвоевременное выполнение задач, возложенных на отдел, заданий, </w:t>
      </w: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возможный имущественный ущерб, связанный с характером служебной деятельности, причиненный по вине начальника отдела;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состояние служебной и исполнительской дисциплины в отделе;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B1DED" w:rsidRDefault="005B1DED" w:rsidP="005B1DE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3049">
        <w:rPr>
          <w:rFonts w:ascii="Times New Roman" w:hAnsi="Times New Roman" w:cs="Times New Roman"/>
          <w:color w:val="000000"/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95A97" w:rsidRPr="00A74C45" w:rsidRDefault="00095A97" w:rsidP="005B1DE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5C23" w:rsidRDefault="00665C23" w:rsidP="00B51DD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432EC" w:rsidRPr="00B51DDD" w:rsidRDefault="007432EC" w:rsidP="00B51DD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bCs/>
          <w:sz w:val="26"/>
          <w:szCs w:val="26"/>
        </w:rPr>
        <w:t>подготовки  перечня вопросов, подлежащих включению  в  программу проведения выездной налоговой проверки. Согласование программы проверки с  начальником отдела;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подготовки проекта  Решения о проведении выездной налоговой</w:t>
      </w:r>
      <w:r w:rsidR="00095A97">
        <w:rPr>
          <w:rFonts w:ascii="Times New Roman" w:eastAsia="Calibri" w:hAnsi="Times New Roman" w:cs="Times New Roman"/>
          <w:sz w:val="26"/>
          <w:szCs w:val="26"/>
        </w:rPr>
        <w:t xml:space="preserve"> проверки; согласования Решения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с начальником отдела и передача его на подпись руководителю Инспекции (заместителю);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вручение налогоплательщику Решения о проведении выездной налоговой проверки;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подготовки и вручение Требования о предоставлении документов;</w:t>
      </w:r>
    </w:p>
    <w:p w:rsidR="00665C23" w:rsidRPr="00B51DDD" w:rsidRDefault="007432EC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проведение собеседования с руководителем организации, главным бухгалтером и (или) иными должностными лицами налогоплательщика, ответственными за исчисление и уплату налогов с целью получения общей информации о финансово-хозяйственной деятельности налогоплательщика, а также решения отдельных вопросов организации проверки (предоставления проверяющим помещения, определение графика работы и т.д.). Истребование документов, необходимых для проверки;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 по осуществлению налогового контроля, проводимые в процессе выездной налоговой проверки:</w:t>
      </w:r>
    </w:p>
    <w:p w:rsidR="00665C23" w:rsidRPr="00B51DDD" w:rsidRDefault="007432EC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проверки документов налогоплательщика, связанных с исчислением налогов и сборов;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необходимости проведение: выемки документов и предметов; осмотра используемых для предпринимательской деятельности территорий и помещений налогоплательщика; инвентаризации имущества;  истребование информации (документов) в соответствии со ст. 86,90 и 93.1 НК РФ; экспертиз; вызов свидетелей; привлечение специалистов, переводчиков, понятых для участия в выездной налоговой проверке;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результатов выездной налоговой проверки (составление справки об окончании проверки и написание акта);</w:t>
      </w:r>
    </w:p>
    <w:p w:rsidR="00665C23" w:rsidRPr="00B51DDD" w:rsidRDefault="007432EC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направление  налогоплательщику Акта налоговой проверки, согласованного с начальником отдела,  для рассмотрения и подписания;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в юридический отдел материалов выездных налоговых проверок для согласования;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подготовка, направление (вручение) налогоплательщику, совершившего нарушение налогового законодательства, Решения налогового  органа о привлечении к налоговой ответственности (об отказе в привлечении к налоговой ответственности);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производстве по делам об административных правонарушениях (составление протокола об административных правонарушениях при выявлении нарушений</w:t>
      </w:r>
      <w:r w:rsidR="007432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законодательства у налогоплательщика, а также ненадлежащего ведения бухгалтерского учета);  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составление служебной записки и направление ее в </w:t>
      </w:r>
      <w:r w:rsid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аналитический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для принятия обеспечительных мер в отношении проверяемого налогоплательщика;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передаче дел в правоохранительные органы для решения вопроса о возбуждении уголовного дела в порядке статьи 32 Налогового Кодекса;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ввода в базу данных программного комплекса </w:t>
      </w:r>
      <w:r w:rsidR="00AE103A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«Налог-3»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 из актов (разделов актов) выездных налоговых проверок и других ак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тов  по нарушению налогового или иного законодательства, сведений из решений о привлечении в налоговой ответственности за налоговое правонарушение, решений об отказе в привлечении к ответственности за налоговое правонарушение, а также сведений из других  документов, регламентирующих и сопровождающих проведение выездных налоговых проверок.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</w:p>
    <w:p w:rsidR="00665C23" w:rsidRPr="00B51DDD" w:rsidRDefault="00665C23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 самостоятельно принимать решения по вопросам: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соответствующих документов или направление их другому исполнителю.</w:t>
      </w:r>
    </w:p>
    <w:p w:rsidR="000916F2" w:rsidRPr="00095A97" w:rsidRDefault="00665C23" w:rsidP="00095A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0916F2" w:rsidRPr="00B51DDD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 вправе или обязан участвовать при подготовке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обеспечения Инспекции.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Инспекции и отделе;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иных актов по поручению руководства Инспекции.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4C0CF0" w:rsidRDefault="00665C23" w:rsidP="004C0CF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принципов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гражданских служащих, утвержденных Указом Президента Российской Федерации от 12 августа 2002 года N 885 "Об утверждении общих принципов служебного поведения государственных служащих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" (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4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года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должностью государственной гражданской службы и в пределах функциональной компетенции, </w:t>
      </w:r>
      <w:r w:rsidR="00B54875"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государственный налоговый инспектор, </w:t>
      </w:r>
      <w:r w:rsidRPr="00B51DD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осуществляет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оказание следующих видов государственных услуг:</w:t>
      </w:r>
    </w:p>
    <w:p w:rsidR="00665C23" w:rsidRPr="00B51DDD" w:rsidRDefault="00665C23" w:rsidP="00665C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65C23" w:rsidRPr="00B51DDD" w:rsidRDefault="00665C23" w:rsidP="00665C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оказание консультаций по вопросам функционирования налоговой системы в соответствии с законодательством Российской Федерации, практике применения законодательства Российской Федерации о налогах и сборах.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старшего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государственного налогово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инспектора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 своевременности и оперативности выполнения поручений;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4BDA" w:rsidRPr="004C0CF0" w:rsidRDefault="00665C23" w:rsidP="004C0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осознанию ответственности за последствия своих действий.</w:t>
      </w:r>
      <w:bookmarkStart w:id="0" w:name="_GoBack"/>
      <w:bookmarkEnd w:id="0"/>
    </w:p>
    <w:sectPr w:rsidR="00FF4BDA" w:rsidRPr="004C0CF0" w:rsidSect="0009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@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">
    <w:nsid w:val="24812229"/>
    <w:multiLevelType w:val="hybridMultilevel"/>
    <w:tmpl w:val="8A36BF70"/>
    <w:lvl w:ilvl="0" w:tplc="42A89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12FD7"/>
    <w:multiLevelType w:val="hybridMultilevel"/>
    <w:tmpl w:val="1F184F6C"/>
    <w:lvl w:ilvl="0" w:tplc="42A89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8B4403"/>
    <w:multiLevelType w:val="hybridMultilevel"/>
    <w:tmpl w:val="D228CE52"/>
    <w:lvl w:ilvl="0" w:tplc="7EFADFA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531289C"/>
    <w:multiLevelType w:val="hybridMultilevel"/>
    <w:tmpl w:val="3E3E4AD6"/>
    <w:lvl w:ilvl="0" w:tplc="42A89E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03F2BD9"/>
    <w:multiLevelType w:val="hybridMultilevel"/>
    <w:tmpl w:val="9E0E1B0C"/>
    <w:lvl w:ilvl="0" w:tplc="2578E74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916F2"/>
    <w:rsid w:val="00095A97"/>
    <w:rsid w:val="00097C42"/>
    <w:rsid w:val="00102FA8"/>
    <w:rsid w:val="001110C8"/>
    <w:rsid w:val="00120E5D"/>
    <w:rsid w:val="001A78C2"/>
    <w:rsid w:val="0028144E"/>
    <w:rsid w:val="002B12E3"/>
    <w:rsid w:val="002C0E8A"/>
    <w:rsid w:val="002E2061"/>
    <w:rsid w:val="0030386C"/>
    <w:rsid w:val="0032748E"/>
    <w:rsid w:val="00340CF3"/>
    <w:rsid w:val="003562F6"/>
    <w:rsid w:val="003575BC"/>
    <w:rsid w:val="00370DD0"/>
    <w:rsid w:val="00376AE1"/>
    <w:rsid w:val="00383EDE"/>
    <w:rsid w:val="003915BD"/>
    <w:rsid w:val="004017B8"/>
    <w:rsid w:val="00416711"/>
    <w:rsid w:val="0048746C"/>
    <w:rsid w:val="004975F0"/>
    <w:rsid w:val="004C0CF0"/>
    <w:rsid w:val="00517C0A"/>
    <w:rsid w:val="00567BF3"/>
    <w:rsid w:val="005A0572"/>
    <w:rsid w:val="005A671D"/>
    <w:rsid w:val="005B1DED"/>
    <w:rsid w:val="005B39CE"/>
    <w:rsid w:val="005D1A29"/>
    <w:rsid w:val="00621C69"/>
    <w:rsid w:val="00623987"/>
    <w:rsid w:val="00632666"/>
    <w:rsid w:val="00665C23"/>
    <w:rsid w:val="006C4F1A"/>
    <w:rsid w:val="00700FF9"/>
    <w:rsid w:val="007432EC"/>
    <w:rsid w:val="0075251D"/>
    <w:rsid w:val="00784C4D"/>
    <w:rsid w:val="00791792"/>
    <w:rsid w:val="00792FB4"/>
    <w:rsid w:val="007B0AA5"/>
    <w:rsid w:val="00823A40"/>
    <w:rsid w:val="008300C4"/>
    <w:rsid w:val="008367CE"/>
    <w:rsid w:val="00883CFD"/>
    <w:rsid w:val="00944C99"/>
    <w:rsid w:val="0094525C"/>
    <w:rsid w:val="00947BE8"/>
    <w:rsid w:val="00A353DB"/>
    <w:rsid w:val="00A35EE3"/>
    <w:rsid w:val="00A43447"/>
    <w:rsid w:val="00A55F5E"/>
    <w:rsid w:val="00AC0CF6"/>
    <w:rsid w:val="00AE103A"/>
    <w:rsid w:val="00B51DDD"/>
    <w:rsid w:val="00B54875"/>
    <w:rsid w:val="00B6120D"/>
    <w:rsid w:val="00B632BE"/>
    <w:rsid w:val="00B64092"/>
    <w:rsid w:val="00BA1B61"/>
    <w:rsid w:val="00BF6731"/>
    <w:rsid w:val="00C32794"/>
    <w:rsid w:val="00C34562"/>
    <w:rsid w:val="00C426CA"/>
    <w:rsid w:val="00C43E9A"/>
    <w:rsid w:val="00C46B9C"/>
    <w:rsid w:val="00C8403E"/>
    <w:rsid w:val="00C97709"/>
    <w:rsid w:val="00CA36CA"/>
    <w:rsid w:val="00D529D7"/>
    <w:rsid w:val="00DF42EC"/>
    <w:rsid w:val="00E4542C"/>
    <w:rsid w:val="00E50EE5"/>
    <w:rsid w:val="00E529EE"/>
    <w:rsid w:val="00E973F9"/>
    <w:rsid w:val="00EB6B8D"/>
    <w:rsid w:val="00ED68C6"/>
    <w:rsid w:val="00ED790F"/>
    <w:rsid w:val="00EF5EAF"/>
    <w:rsid w:val="00F427BE"/>
    <w:rsid w:val="00F509F0"/>
    <w:rsid w:val="00F51963"/>
    <w:rsid w:val="00F53172"/>
    <w:rsid w:val="00FC190A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qFormat/>
    <w:rsid w:val="00752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CF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17C0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C0A"/>
  </w:style>
  <w:style w:type="character" w:customStyle="1" w:styleId="ConsPlusNormal0">
    <w:name w:val="ConsPlusNormal Знак"/>
    <w:link w:val="ConsPlusNormal"/>
    <w:locked/>
    <w:rsid w:val="00FF4BDA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50E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0E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0EE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0E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0EE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qFormat/>
    <w:rsid w:val="00752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CF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17C0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C0A"/>
  </w:style>
  <w:style w:type="character" w:customStyle="1" w:styleId="ConsPlusNormal0">
    <w:name w:val="ConsPlusNormal Знак"/>
    <w:link w:val="ConsPlusNormal"/>
    <w:locked/>
    <w:rsid w:val="00FF4BDA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50E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0E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0EE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0E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0E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6219C67AD8619E59444697F81774B79A0A5D6843EE4964305FC9D73479cAG" TargetMode="External"/><Relationship Id="rId13" Type="http://schemas.openxmlformats.org/officeDocument/2006/relationships/hyperlink" Target="consultantplus://offline/ref=8B4811C51038BDB6C230AC0533F9B41378A6E55D99A47B3FFF9CD1CBCCvFg4G" TargetMode="External"/><Relationship Id="rId18" Type="http://schemas.openxmlformats.org/officeDocument/2006/relationships/hyperlink" Target="consultantplus://offline/ref=351CFDBC2F25EEA78FE3C74B552718279C0B24087B172C9222D93F44660A01545627DE8ABE01A3B02Fr7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BFCE6C8D4D4D5A79889C8DC699A990B4FCC2D34BBE1F9B8A7C627775609A363709862BE2F1006ADuBI" TargetMode="External"/><Relationship Id="rId7" Type="http://schemas.openxmlformats.org/officeDocument/2006/relationships/hyperlink" Target="consultantplus://offline/ref=351CFDBC2F25EEA78FE3C74B552718279C0A270079112C9222D93F44660A01545627DE8ABE01A2B42FrDK" TargetMode="External"/><Relationship Id="rId12" Type="http://schemas.openxmlformats.org/officeDocument/2006/relationships/hyperlink" Target="consultantplus://offline/ref=A4EF34155AC07A03850F2839F69265AA7856B4B8C70A4A4B20DAE4A427g2eBG" TargetMode="External"/><Relationship Id="rId17" Type="http://schemas.openxmlformats.org/officeDocument/2006/relationships/hyperlink" Target="consultantplus://offline/ref=351CFDBC2F25EEA78FE3C74B552718279C0B24087B172C9222D93F44660A01545627DE8ABE01A3B22FrA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1CFDBC2F25EEA78FE3C74B552718279C0B24087B172C9222D93F44660A01545627DE8ABE01A3B52FrDK" TargetMode="External"/><Relationship Id="rId20" Type="http://schemas.openxmlformats.org/officeDocument/2006/relationships/hyperlink" Target="consultantplus://offline/ref=9E6C3008A13E7D2B8EA35B679A3CDC528B54771F4C794CDFBF21EAAB0B82A48A02729555BED53CD74514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4EF34155AC07A03850F2839F69265AA7C51B4B6C60517412883E8A6g2e0G" TargetMode="External"/><Relationship Id="rId24" Type="http://schemas.openxmlformats.org/officeDocument/2006/relationships/hyperlink" Target="consultantplus://offline/ref=351CFDBC2F25EEA78FE3C74B552718279C0B24087B172C9222D93F44660A01545627DE8ABE01A3B02Fr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51CFDBC2F25EEA78FE3C74B552718279C0B24087B172C9222D93F44660A01545627DE8ABE01A3B72FrCK" TargetMode="External"/><Relationship Id="rId23" Type="http://schemas.openxmlformats.org/officeDocument/2006/relationships/hyperlink" Target="consultantplus://offline/ref=351CFDBC2F25EEA78FE3C74B5527182796022308751871982A80334661055E43516ED28BBE01A12BrEK" TargetMode="External"/><Relationship Id="rId10" Type="http://schemas.openxmlformats.org/officeDocument/2006/relationships/hyperlink" Target="consultantplus://offline/ref=D86219C67AD8619E59444697F81774B79A08526B4AE84964305FC9D73479cAG" TargetMode="External"/><Relationship Id="rId19" Type="http://schemas.openxmlformats.org/officeDocument/2006/relationships/hyperlink" Target="http://www.tp.tax.nalog.ru/pf/?Code=103.06.10.00.00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6219C67AD8619E59444697F81774B79A0C5F6E43EE4964305FC9D73479cAG" TargetMode="External"/><Relationship Id="rId14" Type="http://schemas.openxmlformats.org/officeDocument/2006/relationships/hyperlink" Target="consultantplus://offline/ref=8B4811C51038BDB6C230AC0533F9B41378ACEC5F9DA77B3FFF9CD1CBCCvFg4G" TargetMode="External"/><Relationship Id="rId22" Type="http://schemas.openxmlformats.org/officeDocument/2006/relationships/hyperlink" Target="consultantplus://offline/ref=ABFCE6C8D4D4D5A79889C8DC699A990B47C92B33BCE3A4B2AF9F2B755106FC7477D16EBF2F1000DCA2u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5B47-0AA7-4FEE-BE87-EF85AD1D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11</Pages>
  <Words>4742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№ 6 по ХМАО-Югре</Company>
  <LinksUpToDate>false</LinksUpToDate>
  <CharactersWithSpaces>31715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Михайлова Надежда Анатольевна</cp:lastModifiedBy>
  <cp:revision>19</cp:revision>
  <cp:lastPrinted>2019-05-16T08:54:00Z</cp:lastPrinted>
  <dcterms:created xsi:type="dcterms:W3CDTF">2023-06-19T15:23:00Z</dcterms:created>
  <dcterms:modified xsi:type="dcterms:W3CDTF">2024-01-19T06:56:00Z</dcterms:modified>
</cp:coreProperties>
</file>